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e958bf89a548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TYRHOLM &amp; FARSTAD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TYRHOLM &amp; FARSTAD AS</w:t>
      </w:r>
    </w:p>
    <w:sectPr>
      <w:headerReference xmlns:r="http://schemas.openxmlformats.org/officeDocument/2006/relationships" w:type="default" r:id="Re9de1c3645ec426e"/>
      <w:footerReference xmlns:r="http://schemas.openxmlformats.org/officeDocument/2006/relationships" w:type="default" r:id="Rab274ecf0edf46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de1c3645ec426e" /><Relationship Type="http://schemas.openxmlformats.org/officeDocument/2006/relationships/footer" Target="/word/footer1.xml" Id="Rab274ecf0edf463d" /></Relationships>
</file>