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7235a0b8b47f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REKE EVENT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5da12a971de34df7"/>
      <w:footerReference xmlns:r="http://schemas.openxmlformats.org/officeDocument/2006/relationships" w:type="default" r:id="Rac615ce013ab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a12a971de34df7" /><Relationship Type="http://schemas.openxmlformats.org/officeDocument/2006/relationships/footer" Target="/word/footer1.xml" Id="Rac615ce013ab45f1" /></Relationships>
</file>