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d6ef2406b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 INVEST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 INVEST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e1faa485448c4"/>
      <w:footerReference xmlns:r="http://schemas.openxmlformats.org/officeDocument/2006/relationships" w:type="default" r:id="Rbf516fed5d2a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 INVEST 3 AS   ·   Org.nr 925 552 909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 INVEST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e1faa485448c4" /><Relationship Type="http://schemas.openxmlformats.org/officeDocument/2006/relationships/footer" Target="/word/footer1.xml" Id="Rbf516fed5d2a4a02" /></Relationships>
</file>