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af1482308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EIKENES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EIKENES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079c99e92449d"/>
      <w:footerReference xmlns:r="http://schemas.openxmlformats.org/officeDocument/2006/relationships" w:type="default" r:id="R5d2792bf2dff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EIKENES INVEST AS   ·   Org.nr 925 614 807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EIKENES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079c99e92449d" /><Relationship Type="http://schemas.openxmlformats.org/officeDocument/2006/relationships/footer" Target="/word/footer1.xml" Id="R5d2792bf2dff420d" /></Relationships>
</file>