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e94aa7dc9a45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f27069dbd74bea"/>
      <w:footerReference xmlns:r="http://schemas.openxmlformats.org/officeDocument/2006/relationships" w:type="default" r:id="R4547e1b143e448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KD INVEST AS   ·   Org.nr 925 817 821   ·   c/o ACEL INVEST AS, Ystenesgata 32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f27069dbd74bea" /><Relationship Type="http://schemas.openxmlformats.org/officeDocument/2006/relationships/footer" Target="/word/footer1.xml" Id="R4547e1b143e44875" /></Relationships>
</file>