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038f29263847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MONAARVIK AS</w:t>
      </w:r>
    </w:p>
    <w:sectPr>
      <w:headerReference xmlns:r="http://schemas.openxmlformats.org/officeDocument/2006/relationships" w:type="default" r:id="R85349f60ee29450a"/>
      <w:footerReference xmlns:r="http://schemas.openxmlformats.org/officeDocument/2006/relationships" w:type="default" r:id="R3c999c6be17044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MONAARVIK AS   ·   Org.nr 925 895 113   ·   Nedre Tennebø 143   ·   6718 DEKNEPOLLEN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349f60ee29450a" /><Relationship Type="http://schemas.openxmlformats.org/officeDocument/2006/relationships/footer" Target="/word/footer1.xml" Id="R3c999c6be17044bf" /></Relationships>
</file>