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00db5d52d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7aad4997d45e1"/>
      <w:footerReference xmlns:r="http://schemas.openxmlformats.org/officeDocument/2006/relationships" w:type="default" r:id="R365bca4ef52f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 AS   ·   Org.nr 925 916 706   ·   c/o Camilla Lie, Wilhelms gate 2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7aad4997d45e1" /><Relationship Type="http://schemas.openxmlformats.org/officeDocument/2006/relationships/footer" Target="/word/footer1.xml" Id="R365bca4ef52f4d7a" /></Relationships>
</file>