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9e8af7cc74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PARCEL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Ålesund,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PARCEL AS</w:t>
      </w:r>
    </w:p>
    <w:sectPr>
      <w:headerReference xmlns:r="http://schemas.openxmlformats.org/officeDocument/2006/relationships" w:type="default" r:id="R6e999a87c70644f1"/>
      <w:footerReference xmlns:r="http://schemas.openxmlformats.org/officeDocument/2006/relationships" w:type="default" r:id="R10c74aa8a272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PARCEL AS   ·   Org.nr 926 045 113   ·   c/o Helene Sætre, Brudesletta 4B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99a87c70644f1" /><Relationship Type="http://schemas.openxmlformats.org/officeDocument/2006/relationships/footer" Target="/word/footer1.xml" Id="R10c74aa8a27248f5" /></Relationships>
</file>