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a7b587724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GULEN 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GULEN 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4a39a2c5b4ddb"/>
      <w:footerReference xmlns:r="http://schemas.openxmlformats.org/officeDocument/2006/relationships" w:type="default" r:id="R9524fae5d7f3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GULEN IV AS   ·   Org.nr 926 137 239   ·   c/o Emil Austgulen, Møllendalsveien 62D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GULEN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4a39a2c5b4ddb" /><Relationship Type="http://schemas.openxmlformats.org/officeDocument/2006/relationships/footer" Target="/word/footer1.xml" Id="R9524fae5d7f34b55" /></Relationships>
</file>