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ab4f95278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KAPPVEIEN 11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82cf6cdffa3344be"/>
      <w:footerReference xmlns:r="http://schemas.openxmlformats.org/officeDocument/2006/relationships" w:type="default" r:id="Rfab085fb7943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f6cdffa3344be" /><Relationship Type="http://schemas.openxmlformats.org/officeDocument/2006/relationships/footer" Target="/word/footer1.xml" Id="Rfab085fb79434db3" /></Relationships>
</file>