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297adef6445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41e8765c3b6448b4"/>
      <w:footerReference xmlns:r="http://schemas.openxmlformats.org/officeDocument/2006/relationships" w:type="default" r:id="Ra2369000a129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8765c3b6448b4" /><Relationship Type="http://schemas.openxmlformats.org/officeDocument/2006/relationships/footer" Target="/word/footer1.xml" Id="Ra2369000a1294e43" /></Relationships>
</file>