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cb3bf5501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BUNO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BUNO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2e74723f89471c"/>
      <w:footerReference xmlns:r="http://schemas.openxmlformats.org/officeDocument/2006/relationships" w:type="default" r:id="R5022000fc837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e74723f89471c" /><Relationship Type="http://schemas.openxmlformats.org/officeDocument/2006/relationships/footer" Target="/word/footer1.xml" Id="R5022000fc83740c3" /></Relationships>
</file>