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0666c8b83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1132575a14103"/>
      <w:footerReference xmlns:r="http://schemas.openxmlformats.org/officeDocument/2006/relationships" w:type="default" r:id="R5465da8ff4d9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ESTIMER REGNSKAP AS   ·   Org.nr 926 839 268   ·   Løkkeveien 111   ·   9510 ALTA   ·   Tlf. 92 05 25 80   ·   post@estimer.no   ·   www.estimer.no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1132575a14103" /><Relationship Type="http://schemas.openxmlformats.org/officeDocument/2006/relationships/footer" Target="/word/footer1.xml" Id="R5465da8ff4d941cd" /></Relationships>
</file>