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531ad5ac004c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HRS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HRS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e526fb746d48d6"/>
      <w:footerReference xmlns:r="http://schemas.openxmlformats.org/officeDocument/2006/relationships" w:type="default" r:id="R771d57c9615048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HRS ELEKTRO AS   ·   Org.nr 926 858 335   ·   Tvetenveien 157   ·   0671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HRS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e526fb746d48d6" /><Relationship Type="http://schemas.openxmlformats.org/officeDocument/2006/relationships/footer" Target="/word/footer1.xml" Id="R771d57c961504859" /></Relationships>
</file>