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2ae170fcf649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VP-INVEST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e4ae0a1f6f2c4a97"/>
      <w:footerReference xmlns:r="http://schemas.openxmlformats.org/officeDocument/2006/relationships" w:type="default" r:id="R587b5f03c40240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VP-INVEST AS   ·   Org.nr 927 520 249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ae0a1f6f2c4a97" /><Relationship Type="http://schemas.openxmlformats.org/officeDocument/2006/relationships/footer" Target="/word/footer1.xml" Id="R587b5f03c4024008" /></Relationships>
</file>