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388b8b197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VP-INVEST AS.</w:t>
      </w:r>
    </w:p>
    <w:sectPr>
      <w:headerReference xmlns:r="http://schemas.openxmlformats.org/officeDocument/2006/relationships" w:type="default" r:id="Rcffa539352254350"/>
      <w:footerReference xmlns:r="http://schemas.openxmlformats.org/officeDocument/2006/relationships" w:type="default" r:id="R0b68353a7d83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a539352254350" /><Relationship Type="http://schemas.openxmlformats.org/officeDocument/2006/relationships/footer" Target="/word/footer1.xml" Id="R0b68353a7d834fd3" /></Relationships>
</file>