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c4aad04d0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8434d5d9e8d6439b"/>
      <w:footerReference xmlns:r="http://schemas.openxmlformats.org/officeDocument/2006/relationships" w:type="default" r:id="R1902830d7b05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4d5d9e8d6439b" /><Relationship Type="http://schemas.openxmlformats.org/officeDocument/2006/relationships/footer" Target="/word/footer1.xml" Id="R1902830d7b054704" /></Relationships>
</file>