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60dff41627486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AMROMH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Hitra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Hitra,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AMROMH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36ee0aa6924e6a"/>
      <w:footerReference xmlns:r="http://schemas.openxmlformats.org/officeDocument/2006/relationships" w:type="default" r:id="R4a5d33c8dca141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AMROMH AS   ·   Org.nr 927 830 477   ·   c/o Anna Margrethe Refsnes, Storhaugveien 17   ·   7240 HITRA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AMROMH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6ee0aa6924e6a" /><Relationship Type="http://schemas.openxmlformats.org/officeDocument/2006/relationships/footer" Target="/word/footer1.xml" Id="R4a5d33c8dca14184" /></Relationships>
</file>