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f4d7cef04d4c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TØNNESEN HOLDING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TØNNESEN HOLDING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6c625169ee4c21"/>
      <w:footerReference xmlns:r="http://schemas.openxmlformats.org/officeDocument/2006/relationships" w:type="default" r:id="R9890f9ea0fbd40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TØNNESEN HOLDING II AS   ·   Org.nr 928 078 639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TØNNESEN HOLDING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6c625169ee4c21" /><Relationship Type="http://schemas.openxmlformats.org/officeDocument/2006/relationships/footer" Target="/word/footer1.xml" Id="R9890f9ea0fbd403e" /></Relationships>
</file>