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b9c66f93947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HALDORSEN AKTIVA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HALDORSEN AKTIVA AS</w:t>
      </w:r>
    </w:p>
    <w:sectPr>
      <w:headerReference xmlns:r="http://schemas.openxmlformats.org/officeDocument/2006/relationships" w:type="default" r:id="Rb260aa7c189a48a7"/>
      <w:footerReference xmlns:r="http://schemas.openxmlformats.org/officeDocument/2006/relationships" w:type="default" r:id="Rb4a1f7a164e2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HALDORSEN AKTIVA AS   ·   Org.nr 928 100 766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HALDORSEN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0aa7c189a48a7" /><Relationship Type="http://schemas.openxmlformats.org/officeDocument/2006/relationships/footer" Target="/word/footer1.xml" Id="Rb4a1f7a164e24652" /></Relationships>
</file>