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dcc218a6d4c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0a27ccd8d24391"/>
      <w:footerReference xmlns:r="http://schemas.openxmlformats.org/officeDocument/2006/relationships" w:type="default" r:id="R4bce8a386d41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BKI HOLDING AS   ·   Org.nr 928 115 607   ·   c/o Shapemaker AS, John Strandruds vei 10   ·   1360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a27ccd8d24391" /><Relationship Type="http://schemas.openxmlformats.org/officeDocument/2006/relationships/footer" Target="/word/footer1.xml" Id="R4bce8a386d4141a8" /></Relationships>
</file>