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269f9c9de4f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 &amp; AMUND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 &amp; AMUND HOLDING AS</w:t>
      </w:r>
    </w:p>
    <w:sectPr>
      <w:headerReference xmlns:r="http://schemas.openxmlformats.org/officeDocument/2006/relationships" w:type="default" r:id="Rc7b5e8119a014a44"/>
      <w:footerReference xmlns:r="http://schemas.openxmlformats.org/officeDocument/2006/relationships" w:type="default" r:id="Rd54922d349f9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5e8119a014a44" /><Relationship Type="http://schemas.openxmlformats.org/officeDocument/2006/relationships/footer" Target="/word/footer1.xml" Id="Rd54922d349f9483c" /></Relationships>
</file>