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bc513fbc0a43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AURNELIA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Høvik, 23.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AURNELIA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2a9e36e6d544f6"/>
      <w:footerReference xmlns:r="http://schemas.openxmlformats.org/officeDocument/2006/relationships" w:type="default" r:id="R1e6643ea6bc744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AURNELIA AS   ·   Org.nr 928 856 461   ·   Kirkeveien 14C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AURNELIA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2a9e36e6d544f6" /><Relationship Type="http://schemas.openxmlformats.org/officeDocument/2006/relationships/footer" Target="/word/footer1.xml" Id="R1e6643ea6bc744c1" /></Relationships>
</file>