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cec9e88de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FLENSTAD GÅRD AS</w:t>
      </w:r>
    </w:p>
    <w:sectPr>
      <w:headerReference xmlns:r="http://schemas.openxmlformats.org/officeDocument/2006/relationships" w:type="default" r:id="R44fc20333ddd4e7e"/>
      <w:footerReference xmlns:r="http://schemas.openxmlformats.org/officeDocument/2006/relationships" w:type="default" r:id="Rf40f92da7d85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FLENSTAD GÅRD AS   ·   Org.nr 929 620 607   ·   Sørdalsveien 1389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FLENSTAD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c20333ddd4e7e" /><Relationship Type="http://schemas.openxmlformats.org/officeDocument/2006/relationships/footer" Target="/word/footer1.xml" Id="Rf40f92da7d854ae7" /></Relationships>
</file>