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64cbffe2b24b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ZENITH ELEKTRO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Langevåg,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ZENITH ELEKTRO AS</w:t>
      </w:r>
    </w:p>
    <w:sectPr>
      <w:headerReference xmlns:r="http://schemas.openxmlformats.org/officeDocument/2006/relationships" w:type="default" r:id="Rbbad1cb03aba4dbc"/>
      <w:footerReference xmlns:r="http://schemas.openxmlformats.org/officeDocument/2006/relationships" w:type="default" r:id="Rcddced8bfa2040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ad1cb03aba4dbc" /><Relationship Type="http://schemas.openxmlformats.org/officeDocument/2006/relationships/footer" Target="/word/footer1.xml" Id="Rcddced8bfa204050" /></Relationships>
</file>