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5095d29b694c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Langevåg,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ZENITH ELEKTRO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ZENITH ELEKTRO AS</w:t>
      </w:r>
    </w:p>
    <w:sectPr>
      <w:headerReference xmlns:r="http://schemas.openxmlformats.org/officeDocument/2006/relationships" w:type="default" r:id="Rdf5a3980be6a498a"/>
      <w:footerReference xmlns:r="http://schemas.openxmlformats.org/officeDocument/2006/relationships" w:type="default" r:id="R57fae89fdb2a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ZENITH ELEKTRO AS   ·   Org.nr 930 349 607   ·   Futevegen 50   ·   6030 LANGEVÅG   ·   Tlf. 70 19 87 40   ·   ronny@zenithelektro.no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ZENITH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5a3980be6a498a" /><Relationship Type="http://schemas.openxmlformats.org/officeDocument/2006/relationships/footer" Target="/word/footer1.xml" Id="R57fae89fdb2a4218" /></Relationships>
</file>