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cb4837c24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BOLAKS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BOLAKS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db924667e47d3"/>
      <w:footerReference xmlns:r="http://schemas.openxmlformats.org/officeDocument/2006/relationships" w:type="default" r:id="Rbd3cb9bb88cc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BOLAKS   ·   Org.nr 930 391 328   ·   Fusavegen 281   ·   5640 EIKELANDSOSEN   ·   Tlf. 56 58 06 00   ·   bolaks@bolaks.no   ·   www.bolaks.no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BOLAKS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db924667e47d3" /><Relationship Type="http://schemas.openxmlformats.org/officeDocument/2006/relationships/footer" Target="/word/footer1.xml" Id="Rbd3cb9bb88cc4c4b" /></Relationships>
</file>