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fe9e7ed5e743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ROWA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ROWA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ab2865faa245eb"/>
      <w:footerReference xmlns:r="http://schemas.openxmlformats.org/officeDocument/2006/relationships" w:type="default" r:id="R682f0a4d055049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ROWA AS   ·   Org.nr 930 461 717   ·   c/o Warmbrodt VVS AS, Hestehaven 27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ab2865faa245eb" /><Relationship Type="http://schemas.openxmlformats.org/officeDocument/2006/relationships/footer" Target="/word/footer1.xml" Id="R682f0a4d05504962" /></Relationships>
</file>