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da6ab2320249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CATENA INVEST AS</w:t>
      </w:r>
    </w:p>
    <w:sectPr>
      <w:headerReference xmlns:r="http://schemas.openxmlformats.org/officeDocument/2006/relationships" w:type="default" r:id="R890efbf077034e28"/>
      <w:footerReference xmlns:r="http://schemas.openxmlformats.org/officeDocument/2006/relationships" w:type="default" r:id="R76d6688c9f5145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CATENA INVEST AS   ·   Org.nr 930 462 012   ·   Smevika 3B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0efbf077034e28" /><Relationship Type="http://schemas.openxmlformats.org/officeDocument/2006/relationships/footer" Target="/word/footer1.xml" Id="R76d6688c9f5145bf" /></Relationships>
</file>