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6a0ee511c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fef8f884b43e4"/>
      <w:footerReference xmlns:r="http://schemas.openxmlformats.org/officeDocument/2006/relationships" w:type="default" r:id="R9b2b004a2edd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MYELIN AS   ·   Org.nr 930 836 400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fef8f884b43e4" /><Relationship Type="http://schemas.openxmlformats.org/officeDocument/2006/relationships/footer" Target="/word/footer1.xml" Id="R9b2b004a2edd4e5f" /></Relationships>
</file>