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89a517046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AUSTRHEIM KOMMUNALE EIGEDOMSSELSKAP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4d660b1381074821"/>
      <w:footerReference xmlns:r="http://schemas.openxmlformats.org/officeDocument/2006/relationships" w:type="default" r:id="R17b79d77b679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60b1381074821" /><Relationship Type="http://schemas.openxmlformats.org/officeDocument/2006/relationships/footer" Target="/word/footer1.xml" Id="R17b79d77b6794660" /></Relationships>
</file>