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ae2e818ac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56af7c351cb94add"/>
      <w:footerReference xmlns:r="http://schemas.openxmlformats.org/officeDocument/2006/relationships" w:type="default" r:id="R30c75178bfdf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f7c351cb94add" /><Relationship Type="http://schemas.openxmlformats.org/officeDocument/2006/relationships/footer" Target="/word/footer1.xml" Id="R30c75178bfdf4b24" /></Relationships>
</file>