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b9b1d41ab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ANENDOTOS AS</w:t>
      </w:r>
    </w:p>
    <w:sectPr>
      <w:headerReference xmlns:r="http://schemas.openxmlformats.org/officeDocument/2006/relationships" w:type="default" r:id="Ra209ca5ff0284a6d"/>
      <w:footerReference xmlns:r="http://schemas.openxmlformats.org/officeDocument/2006/relationships" w:type="default" r:id="R56f385ef1428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9ca5ff0284a6d" /><Relationship Type="http://schemas.openxmlformats.org/officeDocument/2006/relationships/footer" Target="/word/footer1.xml" Id="R56f385ef14284ec2" /></Relationships>
</file>