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fa8533c8a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05b4badb04bff"/>
      <w:footerReference xmlns:r="http://schemas.openxmlformats.org/officeDocument/2006/relationships" w:type="default" r:id="R2dc40498a369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LNP AS   ·   Org.nr 933 135 209   ·   Stormyrvegen 187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05b4badb04bff" /><Relationship Type="http://schemas.openxmlformats.org/officeDocument/2006/relationships/footer" Target="/word/footer1.xml" Id="R2dc40498a3694420" /></Relationships>
</file>