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ec37c7f00948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MESTERGRUPPEN BOLIGPARTNER AS</w:t>
      </w:r>
    </w:p>
    <w:sectPr>
      <w:headerReference xmlns:r="http://schemas.openxmlformats.org/officeDocument/2006/relationships" w:type="default" r:id="Rf5a87bea96f94944"/>
      <w:footerReference xmlns:r="http://schemas.openxmlformats.org/officeDocument/2006/relationships" w:type="default" r:id="R1407d5dd112343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MESTERGRUPPEN BOLIGPARTNER AS   ·   Org.nr 933 224 813   ·   Parkgata 36   ·   2317 HAMAR   ·   post@boligpartner.no   ·   www.boligpartner.no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MESTERGRUPPEN BOLIGPARTNER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a87bea96f94944" /><Relationship Type="http://schemas.openxmlformats.org/officeDocument/2006/relationships/footer" Target="/word/footer1.xml" Id="R1407d5dd11234301" /></Relationships>
</file>