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99c9497d4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PORSGRUNN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PORSGRUNN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65ec27977c4f72"/>
      <w:footerReference xmlns:r="http://schemas.openxmlformats.org/officeDocument/2006/relationships" w:type="default" r:id="Rea6b8c382cdf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PORSGRUNN REGNSKAP AS   ·   Org.nr 933 556 549   ·   Bryggevegen 2   ·   3941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PORSGRUNN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5ec27977c4f72" /><Relationship Type="http://schemas.openxmlformats.org/officeDocument/2006/relationships/footer" Target="/word/footer1.xml" Id="Rea6b8c382cdf40c8" /></Relationships>
</file>