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17491ba73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BYGGTORGET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BYGGTORGET AS</w:t>
      </w:r>
    </w:p>
    <w:sectPr>
      <w:headerReference xmlns:r="http://schemas.openxmlformats.org/officeDocument/2006/relationships" w:type="default" r:id="R9ea32780a492484f"/>
      <w:footerReference xmlns:r="http://schemas.openxmlformats.org/officeDocument/2006/relationships" w:type="default" r:id="R1af9e58be429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32780a492484f" /><Relationship Type="http://schemas.openxmlformats.org/officeDocument/2006/relationships/footer" Target="/word/footer1.xml" Id="R1af9e58be4294560" /></Relationships>
</file>