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073b82bb3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TOMMELITEN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TOMMELITEN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e5c4ccbb34a0c"/>
      <w:footerReference xmlns:r="http://schemas.openxmlformats.org/officeDocument/2006/relationships" w:type="default" r:id="R5c9d2f5df516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TOMMELITEN AS   ·   Org.nr 936 775 721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TOMMELITEN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e5c4ccbb34a0c" /><Relationship Type="http://schemas.openxmlformats.org/officeDocument/2006/relationships/footer" Target="/word/footer1.xml" Id="R5c9d2f5df516414d" /></Relationships>
</file>