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cacc4fec4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d783a3fc84003"/>
      <w:footerReference xmlns:r="http://schemas.openxmlformats.org/officeDocument/2006/relationships" w:type="default" r:id="R539f20a90449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 ERIKSEN AS   ·   Org.nr 950 325 968   ·   Torget 21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d783a3fc84003" /><Relationship Type="http://schemas.openxmlformats.org/officeDocument/2006/relationships/footer" Target="/word/footer1.xml" Id="R539f20a904494b6e" /></Relationships>
</file>