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e3ad3cda642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Bekkjarvik,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HARINVEST AS</w:t>
      </w:r>
    </w:p>
    <w:sectPr>
      <w:headerReference xmlns:r="http://schemas.openxmlformats.org/officeDocument/2006/relationships" w:type="default" r:id="Rcb99f2e1ec6b4569"/>
      <w:footerReference xmlns:r="http://schemas.openxmlformats.org/officeDocument/2006/relationships" w:type="default" r:id="Re3bceb00b3b6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9f2e1ec6b4569" /><Relationship Type="http://schemas.openxmlformats.org/officeDocument/2006/relationships/footer" Target="/word/footer1.xml" Id="Re3bceb00b3b642c1" /></Relationships>
</file>