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30b704451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SUBSTANTIA AS.</w:t>
      </w:r>
    </w:p>
    <w:sectPr>
      <w:headerReference xmlns:r="http://schemas.openxmlformats.org/officeDocument/2006/relationships" w:type="default" r:id="Re969fa924e0746d6"/>
      <w:footerReference xmlns:r="http://schemas.openxmlformats.org/officeDocument/2006/relationships" w:type="default" r:id="R31879cf76cff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9fa924e0746d6" /><Relationship Type="http://schemas.openxmlformats.org/officeDocument/2006/relationships/footer" Target="/word/footer1.xml" Id="R31879cf76cff40ce" /></Relationships>
</file>