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de5c92b14848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SUBSTANTIA AS</w:t>
      </w:r>
    </w:p>
    <w:sectPr>
      <w:headerReference xmlns:r="http://schemas.openxmlformats.org/officeDocument/2006/relationships" w:type="default" r:id="R7959cd297e05404a"/>
      <w:footerReference xmlns:r="http://schemas.openxmlformats.org/officeDocument/2006/relationships" w:type="default" r:id="R305dc9374320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SUBSTANTIA AS   ·   Org.nr 950 589 302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SUBSTANTIA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59cd297e05404a" /><Relationship Type="http://schemas.openxmlformats.org/officeDocument/2006/relationships/footer" Target="/word/footer1.xml" Id="R305dc937432045f9" /></Relationships>
</file>