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84d917d19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SENTERET MJØNDALEN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SENTERET MJØNDALEN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bd5eebeea4bbc"/>
      <w:footerReference xmlns:r="http://schemas.openxmlformats.org/officeDocument/2006/relationships" w:type="default" r:id="R74ce48ee43aa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SENTERET MJØNDALEN AS   ·   Org.nr 954 956 253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SENTERET MJØNDALEN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bd5eebeea4bbc" /><Relationship Type="http://schemas.openxmlformats.org/officeDocument/2006/relationships/footer" Target="/word/footer1.xml" Id="R74ce48ee43aa44ce" /></Relationships>
</file>