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74e73a9b1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5f635028ae4417"/>
      <w:footerReference xmlns:r="http://schemas.openxmlformats.org/officeDocument/2006/relationships" w:type="default" r:id="R7144c7e29563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f635028ae4417" /><Relationship Type="http://schemas.openxmlformats.org/officeDocument/2006/relationships/footer" Target="/word/footer1.xml" Id="R7144c7e295634b38" /></Relationships>
</file>