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9e82fbfa1d41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HEMSEDAL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Hemsedal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Hemsedal,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HEMSEDAL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fa48cd0d014ab8"/>
      <w:footerReference xmlns:r="http://schemas.openxmlformats.org/officeDocument/2006/relationships" w:type="default" r:id="Ra34791e2a62d4b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HEMSEDAL KOMMUNE   ·   Org.nr 964 952 701   ·   Hemsedalsvegen 2889   ·   3560 HEMSEDAL   ·   Tlf. 31 40 88 00   ·   postmottak@hemsedal.kommune.no   ·   www.hemsedal.kommune.no/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HEMSEDAL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fa48cd0d014ab8" /><Relationship Type="http://schemas.openxmlformats.org/officeDocument/2006/relationships/footer" Target="/word/footer1.xml" Id="Ra34791e2a62d4b3e" /></Relationships>
</file>