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7cea2b4aa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eba4bd7ff4dc6"/>
      <w:footerReference xmlns:r="http://schemas.openxmlformats.org/officeDocument/2006/relationships" w:type="default" r:id="R403e95c7b289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eba4bd7ff4dc6" /><Relationship Type="http://schemas.openxmlformats.org/officeDocument/2006/relationships/footer" Target="/word/footer1.xml" Id="R403e95c7b2894eef" /></Relationships>
</file>