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42315adf6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aecaccefe4cff"/>
      <w:footerReference xmlns:r="http://schemas.openxmlformats.org/officeDocument/2006/relationships" w:type="default" r:id="Re2ba6910d6e1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TRELAST AS   ·   Org.nr 970 984 291   ·   Eikene 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aecaccefe4cff" /><Relationship Type="http://schemas.openxmlformats.org/officeDocument/2006/relationships/footer" Target="/word/footer1.xml" Id="Re2ba6910d6e14619" /></Relationships>
</file>