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5591f73db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STRANDVEIEN AUTO AS.</w:t>
      </w:r>
    </w:p>
    <w:sectPr>
      <w:headerReference xmlns:r="http://schemas.openxmlformats.org/officeDocument/2006/relationships" w:type="default" r:id="R83a267abaf094633"/>
      <w:footerReference xmlns:r="http://schemas.openxmlformats.org/officeDocument/2006/relationships" w:type="default" r:id="R4b117db8015b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267abaf094633" /><Relationship Type="http://schemas.openxmlformats.org/officeDocument/2006/relationships/footer" Target="/word/footer1.xml" Id="R4b117db8015b49af" /></Relationships>
</file>