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d0ecebccc348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NORDISK KUNSTNARSENTER DALE STI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Dale I Sunnfjord, 25.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KUNSTNARSENTER DALE STI</w:t>
      </w:r>
    </w:p>
    <w:sectPr>
      <w:headerReference xmlns:r="http://schemas.openxmlformats.org/officeDocument/2006/relationships" w:type="default" r:id="R4d6316ee3c724b61"/>
      <w:footerReference xmlns:r="http://schemas.openxmlformats.org/officeDocument/2006/relationships" w:type="default" r:id="Rfe144a383b944e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KUNSTNARSENTER DALE STI   ·   Org.nr 976 057 708   ·   Dalsåsvegen 131   ·   6963 DALE I SUNNFJORD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KUNSTNARSENTER DALE STI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6316ee3c724b61" /><Relationship Type="http://schemas.openxmlformats.org/officeDocument/2006/relationships/footer" Target="/word/footer1.xml" Id="Rfe144a383b944ed6" /></Relationships>
</file>