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78b51784e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NORDISK KUNSTNARSENTER DALE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6f3f3d1bf548459e"/>
      <w:footerReference xmlns:r="http://schemas.openxmlformats.org/officeDocument/2006/relationships" w:type="default" r:id="R9ef1532c77b7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f3d1bf548459e" /><Relationship Type="http://schemas.openxmlformats.org/officeDocument/2006/relationships/footer" Target="/word/footer1.xml" Id="R9ef1532c77b74dfe" /></Relationships>
</file>